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AF9C" w14:textId="77777777" w:rsidR="00C7183F" w:rsidRPr="00C7183F" w:rsidRDefault="00C7183F" w:rsidP="00C7183F">
      <w:pPr>
        <w:spacing w:after="0" w:line="252" w:lineRule="auto"/>
        <w:ind w:left="1080" w:hanging="360"/>
      </w:pPr>
    </w:p>
    <w:p w14:paraId="62549FAB" w14:textId="3E7A3C38" w:rsidR="00C7183F" w:rsidRPr="00C7183F" w:rsidRDefault="00C7183F" w:rsidP="00C7183F">
      <w:pPr>
        <w:spacing w:after="0" w:line="252" w:lineRule="auto"/>
        <w:rPr>
          <w:rFonts w:eastAsia="Times New Roman"/>
        </w:rPr>
      </w:pPr>
      <w:r w:rsidRPr="00C7183F">
        <w:rPr>
          <w:rFonts w:eastAsia="Times New Roman"/>
        </w:rPr>
        <w:t>Piirangud metsa majandamisele 500m raadiuses uuritavatest üraskikolletest:</w:t>
      </w:r>
    </w:p>
    <w:p w14:paraId="72650143" w14:textId="77777777" w:rsidR="00C7183F" w:rsidRPr="00C7183F" w:rsidRDefault="00C7183F" w:rsidP="00C7183F">
      <w:pPr>
        <w:spacing w:after="0" w:line="252" w:lineRule="auto"/>
        <w:rPr>
          <w:rFonts w:eastAsia="Times New Roman"/>
        </w:rPr>
      </w:pPr>
    </w:p>
    <w:p w14:paraId="050FCDEE" w14:textId="4B7D8953" w:rsidR="00C7183F" w:rsidRPr="00C7183F" w:rsidRDefault="00C7183F" w:rsidP="00C7183F">
      <w:pPr>
        <w:pStyle w:val="ListParagraph"/>
        <w:numPr>
          <w:ilvl w:val="0"/>
          <w:numId w:val="9"/>
        </w:numPr>
        <w:spacing w:after="0" w:line="252" w:lineRule="auto"/>
        <w:rPr>
          <w:rFonts w:eastAsia="Times New Roman"/>
        </w:rPr>
      </w:pPr>
      <w:r w:rsidRPr="00C7183F">
        <w:rPr>
          <w:rFonts w:eastAsia="Times New Roman"/>
        </w:rPr>
        <w:t>Uuritava koldega vahetult piirneval eraldisel projekti kestel LR ei tee. Kui uuritava eraldisega piirneb vahetult eraldis vanusega vähemalt 35a ja KU osakaaluga vähemalt 20%, siis ka selle eraldisega piirneval eraldisel projekti kestel</w:t>
      </w:r>
      <w:r w:rsidR="00850A80">
        <w:rPr>
          <w:rFonts w:eastAsia="Times New Roman"/>
        </w:rPr>
        <w:t xml:space="preserve"> LR ei tee</w:t>
      </w:r>
      <w:r w:rsidRPr="00C7183F">
        <w:rPr>
          <w:rFonts w:eastAsia="Times New Roman"/>
        </w:rPr>
        <w:t xml:space="preserve">. </w:t>
      </w:r>
    </w:p>
    <w:p w14:paraId="4A5BD3A4" w14:textId="64C39A9E" w:rsidR="00C7183F" w:rsidRPr="00C7183F" w:rsidRDefault="00C7183F" w:rsidP="00C7183F">
      <w:pPr>
        <w:pStyle w:val="ListParagraph"/>
        <w:numPr>
          <w:ilvl w:val="0"/>
          <w:numId w:val="9"/>
        </w:numPr>
        <w:spacing w:after="0" w:line="252" w:lineRule="auto"/>
        <w:rPr>
          <w:rFonts w:ascii="Calibri" w:eastAsia="Times New Roman" w:hAnsi="Calibri" w:cs="Calibri"/>
        </w:rPr>
      </w:pPr>
      <w:r w:rsidRPr="00C7183F">
        <w:rPr>
          <w:rFonts w:eastAsia="Times New Roman"/>
        </w:rPr>
        <w:t xml:space="preserve">Uuendus- ja hooldusraiet ei tee uuritavast koldest 500m ulatuses eraldistel, mille vanus </w:t>
      </w:r>
      <w:r w:rsidR="00385BFF">
        <w:rPr>
          <w:rFonts w:eastAsia="Times New Roman"/>
        </w:rPr>
        <w:t xml:space="preserve">on vähemalt </w:t>
      </w:r>
      <w:r w:rsidRPr="00C7183F">
        <w:rPr>
          <w:rFonts w:eastAsia="Times New Roman"/>
        </w:rPr>
        <w:t>35a ja KU osakaal vähemalt 20%</w:t>
      </w:r>
      <w:r w:rsidR="00850A80">
        <w:rPr>
          <w:rFonts w:eastAsia="Times New Roman"/>
        </w:rPr>
        <w:t>.</w:t>
      </w:r>
    </w:p>
    <w:p w14:paraId="3FD30C8D" w14:textId="5B9CEAD7" w:rsidR="00C7183F" w:rsidRPr="00C7183F" w:rsidRDefault="00C7183F" w:rsidP="00C7183F">
      <w:pPr>
        <w:pStyle w:val="ListParagraph"/>
        <w:numPr>
          <w:ilvl w:val="0"/>
          <w:numId w:val="9"/>
        </w:numPr>
        <w:spacing w:after="0" w:line="252" w:lineRule="auto"/>
        <w:rPr>
          <w:rFonts w:eastAsia="Times New Roman"/>
        </w:rPr>
      </w:pPr>
      <w:r w:rsidRPr="00C7183F">
        <w:rPr>
          <w:rFonts w:eastAsia="Times New Roman"/>
        </w:rPr>
        <w:t xml:space="preserve">Kui </w:t>
      </w:r>
      <w:r w:rsidR="00850A80">
        <w:rPr>
          <w:rFonts w:eastAsia="Times New Roman"/>
        </w:rPr>
        <w:t xml:space="preserve">uuritavast koldest 500m raadiuses hukkub </w:t>
      </w:r>
      <w:r w:rsidRPr="00C7183F">
        <w:rPr>
          <w:rFonts w:eastAsia="Times New Roman"/>
        </w:rPr>
        <w:t xml:space="preserve">puistu </w:t>
      </w:r>
      <w:r w:rsidR="00850A80">
        <w:rPr>
          <w:rFonts w:eastAsia="Times New Roman"/>
        </w:rPr>
        <w:t xml:space="preserve">uue </w:t>
      </w:r>
      <w:r w:rsidRPr="00C7183F">
        <w:rPr>
          <w:rFonts w:eastAsia="Times New Roman"/>
        </w:rPr>
        <w:t xml:space="preserve">üraskikahju tõttu, siis vajadusel võib ka projekti kestel puistu raiuda. RMK annab hinnangu puistu hukkumise osas; EMU töögrupp teeb enne raiet mõõtmised, et fikseerida metsa seisund. Raie viiakse läbi mõlema osapoole kokkuleppel. Suuremad eraldised võib vajadusel poolitada. </w:t>
      </w:r>
    </w:p>
    <w:p w14:paraId="45DA1A5E" w14:textId="1886C3BC" w:rsidR="00CC1190" w:rsidRPr="00C7183F" w:rsidRDefault="00CC1190" w:rsidP="00C7183F"/>
    <w:sectPr w:rsidR="00CC1190" w:rsidRPr="00C7183F" w:rsidSect="00EC7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6548E"/>
    <w:multiLevelType w:val="hybridMultilevel"/>
    <w:tmpl w:val="813A1E7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93A67"/>
    <w:multiLevelType w:val="hybridMultilevel"/>
    <w:tmpl w:val="A8543EFC"/>
    <w:lvl w:ilvl="0" w:tplc="33FA75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EC62DF"/>
    <w:multiLevelType w:val="hybridMultilevel"/>
    <w:tmpl w:val="154A359C"/>
    <w:lvl w:ilvl="0" w:tplc="D8F0F1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4C212B"/>
    <w:multiLevelType w:val="hybridMultilevel"/>
    <w:tmpl w:val="44B4183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36D69"/>
    <w:multiLevelType w:val="hybridMultilevel"/>
    <w:tmpl w:val="318C26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20017"/>
    <w:multiLevelType w:val="hybridMultilevel"/>
    <w:tmpl w:val="A664E8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F55AA"/>
    <w:multiLevelType w:val="hybridMultilevel"/>
    <w:tmpl w:val="8AC6304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E1772"/>
    <w:multiLevelType w:val="hybridMultilevel"/>
    <w:tmpl w:val="166235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C7"/>
    <w:rsid w:val="001C0BC2"/>
    <w:rsid w:val="001C7FF4"/>
    <w:rsid w:val="002C6A36"/>
    <w:rsid w:val="002F5FC7"/>
    <w:rsid w:val="00327F8B"/>
    <w:rsid w:val="00385BFF"/>
    <w:rsid w:val="005920F0"/>
    <w:rsid w:val="00715B8F"/>
    <w:rsid w:val="0073790E"/>
    <w:rsid w:val="00850A80"/>
    <w:rsid w:val="0089797C"/>
    <w:rsid w:val="008F1B9E"/>
    <w:rsid w:val="00903665"/>
    <w:rsid w:val="00A54CCB"/>
    <w:rsid w:val="00BB2FD8"/>
    <w:rsid w:val="00BF2DFE"/>
    <w:rsid w:val="00C31943"/>
    <w:rsid w:val="00C7183F"/>
    <w:rsid w:val="00CC1190"/>
    <w:rsid w:val="00D97C14"/>
    <w:rsid w:val="00E00D81"/>
    <w:rsid w:val="00EB74AA"/>
    <w:rsid w:val="00EC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9EF2"/>
  <w15:chartTrackingRefBased/>
  <w15:docId w15:val="{C8CAD35D-D860-4889-918F-4580EB04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116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Ait</dc:creator>
  <cp:keywords/>
  <dc:description/>
  <cp:lastModifiedBy>Kristjan Ait</cp:lastModifiedBy>
  <cp:revision>14</cp:revision>
  <dcterms:created xsi:type="dcterms:W3CDTF">2022-09-19T04:05:00Z</dcterms:created>
  <dcterms:modified xsi:type="dcterms:W3CDTF">2022-09-20T14:26:00Z</dcterms:modified>
</cp:coreProperties>
</file>